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文件编号：WI-AD-002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记录填写规范作业指导书</w:t>
      </w:r>
    </w:p>
    <w:p/>
    <w:p>
      <w:pPr>
        <w:pStyle w:val="Heading1"/>
      </w:pPr>
      <w:r>
        <w:t>1. 目的</w:t>
      </w:r>
    </w:p>
    <w:p>
      <w:r>
        <w:t>规范记录填写。</w:t>
      </w:r>
    </w:p>
    <w:p/>
    <w:p>
      <w:pPr>
        <w:pStyle w:val="Heading1"/>
      </w:pPr>
      <w:r>
        <w:t>2. 范围</w:t>
      </w:r>
    </w:p>
    <w:p>
      <w:r>
        <w:t>适用于所有质量记录。</w:t>
      </w:r>
    </w:p>
    <w:p/>
    <w:p>
      <w:pPr>
        <w:pStyle w:val="Heading1"/>
      </w:pPr>
      <w:r>
        <w:t>3. 填写要求</w:t>
      </w:r>
    </w:p>
    <w:p>
      <w:pPr>
        <w:pStyle w:val="ListBullet"/>
      </w:pPr>
      <w:r>
        <w:t>真实准确</w:t>
      </w:r>
    </w:p>
    <w:p>
      <w:pPr>
        <w:pStyle w:val="ListBullet"/>
      </w:pPr>
      <w:r>
        <w:t>字迹清晰</w:t>
      </w:r>
    </w:p>
    <w:p>
      <w:pPr>
        <w:pStyle w:val="ListBullet"/>
      </w:pPr>
      <w:r>
        <w:t>内容完整</w:t>
      </w:r>
    </w:p>
    <w:p>
      <w:pPr>
        <w:pStyle w:val="ListBullet"/>
      </w:pPr>
      <w:r>
        <w:t>及时填写</w:t>
      </w:r>
    </w:p>
    <w:p/>
    <w:p>
      <w:pPr>
        <w:pStyle w:val="Heading1"/>
      </w:pPr>
      <w:r>
        <w:t>4. 修改要求</w:t>
      </w:r>
    </w:p>
    <w:p>
      <w:pPr>
        <w:pStyle w:val="ListBullet"/>
      </w:pPr>
      <w:r>
        <w:t>划改不涂改</w:t>
      </w:r>
    </w:p>
    <w:p>
      <w:pPr>
        <w:pStyle w:val="ListBullet"/>
      </w:pPr>
      <w:r>
        <w:t>签名确认</w:t>
      </w:r>
    </w:p>
    <w:p>
      <w:pPr>
        <w:pStyle w:val="ListBullet"/>
      </w:pPr>
      <w:r>
        <w:t>注明日期</w:t>
      </w:r>
    </w:p>
    <w:p/>
    <w:p>
      <w:pPr>
        <w:pStyle w:val="Heading1"/>
      </w:pPr>
      <w:r>
        <w:t>5. 保存要求</w:t>
      </w:r>
    </w:p>
    <w:p>
      <w:r>
        <w:t>防潮、防火、防虫，按期保存。</w:t>
      </w:r>
    </w:p>
    <w:p/>
    <w:p>
      <w:pPr>
        <w:pStyle w:val="Heading1"/>
      </w:pPr>
      <w:r>
        <w:t>6. 借阅</w:t>
      </w:r>
    </w:p>
    <w:p>
      <w:r>
        <w:t>填写借阅登记，按期归还。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